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0BB3" w14:textId="77777777" w:rsidR="006D32B5" w:rsidRPr="00E03DB2" w:rsidRDefault="003E4AE6" w:rsidP="003E643D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 w:rsidRPr="00E03DB2">
        <w:rPr>
          <w:rFonts w:hint="eastAsia"/>
          <w:sz w:val="24"/>
          <w:szCs w:val="24"/>
        </w:rPr>
        <w:t>上海工程技术大学中瑞项目博士研究生</w:t>
      </w:r>
      <w:r w:rsidR="006D32B5" w:rsidRPr="00E03DB2">
        <w:rPr>
          <w:rFonts w:hint="eastAsia"/>
          <w:sz w:val="24"/>
          <w:szCs w:val="24"/>
        </w:rPr>
        <w:t>指导教师遴选办法</w:t>
      </w:r>
    </w:p>
    <w:p w14:paraId="54C3B335" w14:textId="77777777" w:rsidR="006D32B5" w:rsidRPr="00E03DB2" w:rsidRDefault="006D32B5" w:rsidP="003E643D">
      <w:pPr>
        <w:spacing w:line="480" w:lineRule="auto"/>
        <w:rPr>
          <w:sz w:val="24"/>
          <w:szCs w:val="24"/>
        </w:rPr>
      </w:pPr>
    </w:p>
    <w:p w14:paraId="72BEE8B8" w14:textId="77777777" w:rsidR="006D32B5" w:rsidRPr="00E03DB2" w:rsidRDefault="006D32B5" w:rsidP="00E03DB2">
      <w:pPr>
        <w:spacing w:line="480" w:lineRule="auto"/>
        <w:ind w:firstLineChars="150" w:firstLine="360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根据我校同</w:t>
      </w:r>
      <w:r w:rsidR="003E4AE6" w:rsidRPr="00E03DB2">
        <w:rPr>
          <w:rFonts w:hint="eastAsia"/>
          <w:sz w:val="24"/>
          <w:szCs w:val="24"/>
        </w:rPr>
        <w:t>瑞典哈姆斯塔德大学签署的关于两校联合培养博士研究生</w:t>
      </w:r>
      <w:r w:rsidRPr="00E03DB2">
        <w:rPr>
          <w:rFonts w:hint="eastAsia"/>
          <w:sz w:val="24"/>
          <w:szCs w:val="24"/>
        </w:rPr>
        <w:t>的协议，我校将在创新科学、</w:t>
      </w:r>
      <w:r w:rsidR="003E4AE6" w:rsidRPr="00E03DB2">
        <w:rPr>
          <w:rFonts w:hint="eastAsia"/>
          <w:sz w:val="24"/>
          <w:szCs w:val="24"/>
        </w:rPr>
        <w:t>信息技术、健康与生活等三个专业联合招收博士研究生</w:t>
      </w:r>
      <w:r w:rsidRPr="00E03DB2">
        <w:rPr>
          <w:rFonts w:hint="eastAsia"/>
          <w:sz w:val="24"/>
          <w:szCs w:val="24"/>
        </w:rPr>
        <w:t>并配备</w:t>
      </w:r>
      <w:r w:rsidR="00A165F6" w:rsidRPr="00E03DB2">
        <w:rPr>
          <w:rFonts w:hint="eastAsia"/>
          <w:sz w:val="24"/>
          <w:szCs w:val="24"/>
        </w:rPr>
        <w:t>博士生指导教师。为保障合作项目的顺利开展和推动我校</w:t>
      </w:r>
      <w:r w:rsidR="003E4AE6" w:rsidRPr="00E03DB2">
        <w:rPr>
          <w:rFonts w:hint="eastAsia"/>
          <w:sz w:val="24"/>
          <w:szCs w:val="24"/>
        </w:rPr>
        <w:t>博士研究生</w:t>
      </w:r>
      <w:r w:rsidR="00A165F6" w:rsidRPr="00E03DB2">
        <w:rPr>
          <w:rFonts w:hint="eastAsia"/>
          <w:sz w:val="24"/>
          <w:szCs w:val="24"/>
        </w:rPr>
        <w:t>指导教师队伍的建设工作，特制定本办法。</w:t>
      </w:r>
    </w:p>
    <w:p w14:paraId="20F2CD56" w14:textId="77777777" w:rsidR="006D32B5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一、基本原则</w:t>
      </w:r>
    </w:p>
    <w:p w14:paraId="1DBC24B3" w14:textId="77777777" w:rsidR="006D32B5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1</w:t>
      </w:r>
      <w:r w:rsidR="00A165F6" w:rsidRPr="00E03DB2">
        <w:rPr>
          <w:rFonts w:hint="eastAsia"/>
          <w:sz w:val="24"/>
          <w:szCs w:val="24"/>
        </w:rPr>
        <w:t>．</w:t>
      </w:r>
      <w:r w:rsidRPr="00E03DB2">
        <w:rPr>
          <w:rFonts w:hint="eastAsia"/>
          <w:sz w:val="24"/>
          <w:szCs w:val="24"/>
        </w:rPr>
        <w:t>坚持“按需设岗”</w:t>
      </w:r>
      <w:r w:rsidR="00A165F6" w:rsidRPr="00E03DB2">
        <w:rPr>
          <w:rFonts w:hint="eastAsia"/>
          <w:sz w:val="24"/>
          <w:szCs w:val="24"/>
        </w:rPr>
        <w:t>的</w:t>
      </w:r>
      <w:r w:rsidRPr="00E03DB2">
        <w:rPr>
          <w:rFonts w:hint="eastAsia"/>
          <w:sz w:val="24"/>
          <w:szCs w:val="24"/>
        </w:rPr>
        <w:t>原则，全面考虑</w:t>
      </w:r>
      <w:r w:rsidR="00A165F6" w:rsidRPr="00E03DB2">
        <w:rPr>
          <w:rFonts w:hint="eastAsia"/>
          <w:sz w:val="24"/>
          <w:szCs w:val="24"/>
        </w:rPr>
        <w:t>学校学科建设和合作项目人才培养的实际需要</w:t>
      </w:r>
      <w:r w:rsidRPr="00E03DB2">
        <w:rPr>
          <w:rFonts w:hint="eastAsia"/>
          <w:sz w:val="24"/>
          <w:szCs w:val="24"/>
        </w:rPr>
        <w:t>。</w:t>
      </w:r>
    </w:p>
    <w:p w14:paraId="55D8B34E" w14:textId="77777777" w:rsidR="00A165F6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2</w:t>
      </w:r>
      <w:r w:rsidRPr="00E03DB2">
        <w:rPr>
          <w:rFonts w:hint="eastAsia"/>
          <w:sz w:val="24"/>
          <w:szCs w:val="24"/>
        </w:rPr>
        <w:t>．</w:t>
      </w:r>
      <w:r w:rsidR="0034052E" w:rsidRPr="00E03DB2">
        <w:rPr>
          <w:rFonts w:hint="eastAsia"/>
          <w:sz w:val="24"/>
          <w:szCs w:val="24"/>
        </w:rPr>
        <w:t>遵循</w:t>
      </w:r>
      <w:r w:rsidR="00A165F6" w:rsidRPr="00E03DB2">
        <w:rPr>
          <w:rFonts w:hint="eastAsia"/>
          <w:sz w:val="24"/>
          <w:szCs w:val="24"/>
        </w:rPr>
        <w:t>“</w:t>
      </w:r>
      <w:r w:rsidR="0034052E" w:rsidRPr="00E03DB2">
        <w:rPr>
          <w:rFonts w:hint="eastAsia"/>
          <w:sz w:val="24"/>
          <w:szCs w:val="24"/>
        </w:rPr>
        <w:t>坚持标准、</w:t>
      </w:r>
      <w:r w:rsidR="00A165F6" w:rsidRPr="00E03DB2">
        <w:rPr>
          <w:rFonts w:hint="eastAsia"/>
          <w:sz w:val="24"/>
          <w:szCs w:val="24"/>
        </w:rPr>
        <w:t>公正合理</w:t>
      </w:r>
      <w:r w:rsidR="0034052E" w:rsidRPr="00E03DB2">
        <w:rPr>
          <w:rFonts w:hint="eastAsia"/>
          <w:sz w:val="24"/>
          <w:szCs w:val="24"/>
        </w:rPr>
        <w:t>、择优选聘</w:t>
      </w:r>
      <w:r w:rsidR="00A165F6" w:rsidRPr="00E03DB2">
        <w:rPr>
          <w:rFonts w:hint="eastAsia"/>
          <w:sz w:val="24"/>
          <w:szCs w:val="24"/>
        </w:rPr>
        <w:t>”的原则。</w:t>
      </w:r>
    </w:p>
    <w:p w14:paraId="75638DBA" w14:textId="77777777" w:rsidR="006D32B5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二、基本条件</w:t>
      </w:r>
    </w:p>
    <w:p w14:paraId="074102F9" w14:textId="77777777" w:rsidR="006D32B5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1</w:t>
      </w:r>
      <w:r w:rsidRPr="00E03DB2">
        <w:rPr>
          <w:rFonts w:hint="eastAsia"/>
          <w:sz w:val="24"/>
          <w:szCs w:val="24"/>
        </w:rPr>
        <w:t>．拥护党的基本路线，热爱研究生教育事业，熟悉国家有关研究生教育的政策法规，能教书育人、为人师表，具有</w:t>
      </w:r>
      <w:r w:rsidR="00FC70F2">
        <w:rPr>
          <w:rFonts w:hint="eastAsia"/>
          <w:sz w:val="24"/>
          <w:szCs w:val="24"/>
        </w:rPr>
        <w:t>高尚的科学道德，严谨的治学态度，强烈的创新意识和良好的团队精神；</w:t>
      </w:r>
    </w:p>
    <w:p w14:paraId="641BBB3C" w14:textId="77777777" w:rsidR="00866DFB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2</w:t>
      </w:r>
      <w:r w:rsidRPr="00E03DB2">
        <w:rPr>
          <w:rFonts w:hint="eastAsia"/>
          <w:sz w:val="24"/>
          <w:szCs w:val="24"/>
        </w:rPr>
        <w:t>．应是本学科领域中学术造诣较深</w:t>
      </w:r>
      <w:r w:rsidR="00D76C44" w:rsidRPr="00E03DB2">
        <w:rPr>
          <w:rFonts w:hint="eastAsia"/>
          <w:sz w:val="24"/>
          <w:szCs w:val="24"/>
        </w:rPr>
        <w:t>且在教学、科研一线岗位上工作的教授</w:t>
      </w:r>
      <w:r w:rsidR="00B85F50" w:rsidRPr="00E03DB2">
        <w:rPr>
          <w:rFonts w:hint="eastAsia"/>
          <w:sz w:val="24"/>
          <w:szCs w:val="24"/>
        </w:rPr>
        <w:t>或副教授</w:t>
      </w:r>
      <w:r w:rsidR="00FC70F2">
        <w:rPr>
          <w:rFonts w:hint="eastAsia"/>
          <w:sz w:val="24"/>
          <w:szCs w:val="24"/>
        </w:rPr>
        <w:t>，身体良好，能认真履行导师职责；</w:t>
      </w:r>
    </w:p>
    <w:p w14:paraId="16EAD028" w14:textId="77777777" w:rsidR="00866DFB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3</w:t>
      </w:r>
      <w:r w:rsidRPr="00E03DB2">
        <w:rPr>
          <w:rFonts w:hint="eastAsia"/>
          <w:sz w:val="24"/>
          <w:szCs w:val="24"/>
        </w:rPr>
        <w:t>．</w:t>
      </w:r>
      <w:r w:rsidR="00D76C44" w:rsidRPr="00E03DB2">
        <w:rPr>
          <w:rFonts w:hint="eastAsia"/>
          <w:sz w:val="24"/>
          <w:szCs w:val="24"/>
        </w:rPr>
        <w:t>具有博士学位且</w:t>
      </w:r>
      <w:r w:rsidR="00866DFB" w:rsidRPr="00E03DB2">
        <w:rPr>
          <w:rFonts w:hint="eastAsia"/>
          <w:sz w:val="24"/>
          <w:szCs w:val="24"/>
        </w:rPr>
        <w:t>年龄不超过</w:t>
      </w:r>
      <w:r w:rsidR="00CF1F37" w:rsidRPr="00E03DB2">
        <w:rPr>
          <w:rFonts w:hint="eastAsia"/>
          <w:sz w:val="24"/>
          <w:szCs w:val="24"/>
        </w:rPr>
        <w:t>60</w:t>
      </w:r>
      <w:r w:rsidR="00D76C44" w:rsidRPr="00E03DB2">
        <w:rPr>
          <w:rFonts w:hint="eastAsia"/>
          <w:sz w:val="24"/>
          <w:szCs w:val="24"/>
        </w:rPr>
        <w:t>周岁</w:t>
      </w:r>
      <w:r w:rsidR="00FC70F2">
        <w:rPr>
          <w:rFonts w:hint="eastAsia"/>
          <w:sz w:val="24"/>
          <w:szCs w:val="24"/>
        </w:rPr>
        <w:t>；</w:t>
      </w:r>
    </w:p>
    <w:p w14:paraId="49403C76" w14:textId="77777777" w:rsidR="006D32B5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4</w:t>
      </w:r>
      <w:r w:rsidRPr="00E03DB2">
        <w:rPr>
          <w:rFonts w:hint="eastAsia"/>
          <w:sz w:val="24"/>
          <w:szCs w:val="24"/>
        </w:rPr>
        <w:t>．</w:t>
      </w:r>
      <w:r w:rsidR="00D76C44" w:rsidRPr="00E03DB2">
        <w:rPr>
          <w:rFonts w:hint="eastAsia"/>
          <w:sz w:val="24"/>
          <w:szCs w:val="24"/>
        </w:rPr>
        <w:t>具有研究生培养经验，至少已完整培养过一届硕士生</w:t>
      </w:r>
      <w:r w:rsidR="00B85F50" w:rsidRPr="00E03DB2">
        <w:rPr>
          <w:rFonts w:hint="eastAsia"/>
          <w:sz w:val="24"/>
          <w:szCs w:val="24"/>
        </w:rPr>
        <w:t>，</w:t>
      </w:r>
      <w:proofErr w:type="gramStart"/>
      <w:r w:rsidR="00FC70F2">
        <w:rPr>
          <w:rFonts w:hint="eastAsia"/>
          <w:sz w:val="24"/>
          <w:szCs w:val="24"/>
        </w:rPr>
        <w:t>且培养</w:t>
      </w:r>
      <w:proofErr w:type="gramEnd"/>
      <w:r w:rsidR="00FC70F2">
        <w:rPr>
          <w:rFonts w:hint="eastAsia"/>
          <w:sz w:val="24"/>
          <w:szCs w:val="24"/>
        </w:rPr>
        <w:t>质量较好；</w:t>
      </w:r>
    </w:p>
    <w:p w14:paraId="405C61F8" w14:textId="77777777" w:rsidR="006D32B5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5</w:t>
      </w:r>
      <w:r w:rsidRPr="00E03DB2">
        <w:rPr>
          <w:rFonts w:hint="eastAsia"/>
          <w:sz w:val="24"/>
          <w:szCs w:val="24"/>
        </w:rPr>
        <w:t>．近五年来，取得</w:t>
      </w:r>
      <w:r w:rsidR="00FC70F2">
        <w:rPr>
          <w:rFonts w:hint="eastAsia"/>
          <w:sz w:val="24"/>
          <w:szCs w:val="24"/>
        </w:rPr>
        <w:t>下列成果之一；</w:t>
      </w:r>
    </w:p>
    <w:p w14:paraId="33273E89" w14:textId="77777777" w:rsidR="00CF1F37" w:rsidRPr="00E03DB2" w:rsidRDefault="006D32B5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（</w:t>
      </w:r>
      <w:r w:rsidRPr="00E03DB2">
        <w:rPr>
          <w:rFonts w:hint="eastAsia"/>
          <w:sz w:val="24"/>
          <w:szCs w:val="24"/>
        </w:rPr>
        <w:t>1</w:t>
      </w:r>
      <w:r w:rsidRPr="00E03DB2">
        <w:rPr>
          <w:rFonts w:hint="eastAsia"/>
          <w:sz w:val="24"/>
          <w:szCs w:val="24"/>
        </w:rPr>
        <w:t>）</w:t>
      </w:r>
      <w:r w:rsidR="00834CCA" w:rsidRPr="00834CCA">
        <w:rPr>
          <w:rFonts w:hint="eastAsia"/>
          <w:sz w:val="24"/>
          <w:szCs w:val="24"/>
        </w:rPr>
        <w:t>以第一作者或通讯作者在本学科相关领域发表</w:t>
      </w:r>
      <w:r w:rsidR="00834CCA" w:rsidRPr="00834CCA">
        <w:rPr>
          <w:rFonts w:hint="eastAsia"/>
          <w:sz w:val="24"/>
          <w:szCs w:val="24"/>
        </w:rPr>
        <w:t>SSCI</w:t>
      </w:r>
      <w:r w:rsidR="00834CCA" w:rsidRPr="00834CCA">
        <w:rPr>
          <w:rFonts w:hint="eastAsia"/>
          <w:sz w:val="24"/>
          <w:szCs w:val="24"/>
        </w:rPr>
        <w:t>、</w:t>
      </w:r>
      <w:r w:rsidR="00834CCA" w:rsidRPr="00834CCA">
        <w:rPr>
          <w:rFonts w:hint="eastAsia"/>
          <w:sz w:val="24"/>
          <w:szCs w:val="24"/>
        </w:rPr>
        <w:t>SCI</w:t>
      </w:r>
      <w:r w:rsidR="00834CCA" w:rsidRPr="00834CCA">
        <w:rPr>
          <w:rFonts w:hint="eastAsia"/>
          <w:sz w:val="24"/>
          <w:szCs w:val="24"/>
        </w:rPr>
        <w:t>或</w:t>
      </w:r>
      <w:r w:rsidR="00834CCA" w:rsidRPr="00834CCA">
        <w:rPr>
          <w:rFonts w:hint="eastAsia"/>
          <w:sz w:val="24"/>
          <w:szCs w:val="24"/>
        </w:rPr>
        <w:t>CSSCI</w:t>
      </w:r>
      <w:r w:rsidR="00834CCA" w:rsidRPr="00834CCA">
        <w:rPr>
          <w:rFonts w:hint="eastAsia"/>
          <w:sz w:val="24"/>
          <w:szCs w:val="24"/>
        </w:rPr>
        <w:t>收录的高水平论文</w:t>
      </w:r>
      <w:r w:rsidR="00834CCA" w:rsidRPr="00834CCA">
        <w:rPr>
          <w:rFonts w:hint="eastAsia"/>
          <w:sz w:val="24"/>
          <w:szCs w:val="24"/>
        </w:rPr>
        <w:t>2</w:t>
      </w:r>
      <w:r w:rsidR="00C90006">
        <w:rPr>
          <w:rFonts w:hint="eastAsia"/>
          <w:sz w:val="24"/>
          <w:szCs w:val="24"/>
        </w:rPr>
        <w:t>篇或以上（正式出版的</w:t>
      </w:r>
      <w:r w:rsidR="00834CCA" w:rsidRPr="00834CCA">
        <w:rPr>
          <w:rFonts w:hint="eastAsia"/>
          <w:sz w:val="24"/>
          <w:szCs w:val="24"/>
        </w:rPr>
        <w:t>学术专著可折算</w:t>
      </w:r>
      <w:r w:rsidR="00834CCA" w:rsidRPr="00834CCA">
        <w:rPr>
          <w:rFonts w:hint="eastAsia"/>
          <w:sz w:val="24"/>
          <w:szCs w:val="24"/>
        </w:rPr>
        <w:t>1</w:t>
      </w:r>
      <w:r w:rsidR="00C57BB3">
        <w:rPr>
          <w:rFonts w:hint="eastAsia"/>
          <w:sz w:val="24"/>
          <w:szCs w:val="24"/>
        </w:rPr>
        <w:t>篇）</w:t>
      </w:r>
      <w:r w:rsidR="00834CCA" w:rsidRPr="00834CCA">
        <w:rPr>
          <w:rFonts w:hint="eastAsia"/>
          <w:sz w:val="24"/>
          <w:szCs w:val="24"/>
        </w:rPr>
        <w:t>。</w:t>
      </w:r>
    </w:p>
    <w:p w14:paraId="0396E6A3" w14:textId="77777777" w:rsidR="00C86E2F" w:rsidRDefault="0034052E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（</w:t>
      </w:r>
      <w:r w:rsidR="00834CCA">
        <w:rPr>
          <w:rFonts w:hint="eastAsia"/>
          <w:sz w:val="24"/>
          <w:szCs w:val="24"/>
        </w:rPr>
        <w:t>2</w:t>
      </w:r>
      <w:r w:rsidRPr="00E03DB2">
        <w:rPr>
          <w:rFonts w:hint="eastAsia"/>
          <w:sz w:val="24"/>
          <w:szCs w:val="24"/>
        </w:rPr>
        <w:t>）</w:t>
      </w:r>
      <w:r w:rsidR="00C86E2F" w:rsidRPr="00C86E2F">
        <w:rPr>
          <w:rFonts w:hint="eastAsia"/>
          <w:sz w:val="24"/>
          <w:szCs w:val="24"/>
        </w:rPr>
        <w:t>获得过省部级三等及以上科技成果奖</w:t>
      </w:r>
      <w:r w:rsidR="00C86E2F" w:rsidRPr="00C86E2F">
        <w:rPr>
          <w:rFonts w:hint="eastAsia"/>
          <w:sz w:val="24"/>
          <w:szCs w:val="24"/>
        </w:rPr>
        <w:t>1</w:t>
      </w:r>
      <w:r w:rsidR="00C86E2F" w:rsidRPr="00C86E2F">
        <w:rPr>
          <w:rFonts w:hint="eastAsia"/>
          <w:sz w:val="24"/>
          <w:szCs w:val="24"/>
        </w:rPr>
        <w:t>项（省部级一等奖及以上排前</w:t>
      </w:r>
      <w:r w:rsidR="003C5111">
        <w:rPr>
          <w:rFonts w:hint="eastAsia"/>
          <w:sz w:val="24"/>
          <w:szCs w:val="24"/>
        </w:rPr>
        <w:t>5</w:t>
      </w:r>
      <w:r w:rsidR="00C86E2F" w:rsidRPr="00C86E2F">
        <w:rPr>
          <w:rFonts w:hint="eastAsia"/>
          <w:sz w:val="24"/>
          <w:szCs w:val="24"/>
        </w:rPr>
        <w:t>名</w:t>
      </w:r>
      <w:r w:rsidR="00C86E2F" w:rsidRPr="00C86E2F">
        <w:rPr>
          <w:rFonts w:hint="eastAsia"/>
          <w:sz w:val="24"/>
          <w:szCs w:val="24"/>
        </w:rPr>
        <w:lastRenderedPageBreak/>
        <w:t>者，省部级二等奖排前</w:t>
      </w:r>
      <w:r w:rsidR="00C86E2F" w:rsidRPr="00C86E2F">
        <w:rPr>
          <w:rFonts w:hint="eastAsia"/>
          <w:sz w:val="24"/>
          <w:szCs w:val="24"/>
        </w:rPr>
        <w:t>3</w:t>
      </w:r>
      <w:r w:rsidR="003C5111">
        <w:rPr>
          <w:rFonts w:hint="eastAsia"/>
          <w:sz w:val="24"/>
          <w:szCs w:val="24"/>
        </w:rPr>
        <w:t>名者，省部级三等奖排第</w:t>
      </w:r>
      <w:r w:rsidR="003C5111">
        <w:rPr>
          <w:rFonts w:hint="eastAsia"/>
          <w:sz w:val="24"/>
          <w:szCs w:val="24"/>
        </w:rPr>
        <w:t>1</w:t>
      </w:r>
      <w:r w:rsidR="00C90006">
        <w:rPr>
          <w:rFonts w:hint="eastAsia"/>
          <w:sz w:val="24"/>
          <w:szCs w:val="24"/>
        </w:rPr>
        <w:t>名者）</w:t>
      </w:r>
      <w:r w:rsidR="00C86E2F" w:rsidRPr="00C86E2F">
        <w:rPr>
          <w:rFonts w:hint="eastAsia"/>
          <w:sz w:val="24"/>
          <w:szCs w:val="24"/>
        </w:rPr>
        <w:t>。</w:t>
      </w:r>
    </w:p>
    <w:p w14:paraId="4F1ABF06" w14:textId="77777777" w:rsidR="0034052E" w:rsidRPr="00E03DB2" w:rsidRDefault="00B875A3" w:rsidP="003E643D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 w:rsidR="00B34DC4">
        <w:rPr>
          <w:rFonts w:hint="eastAsia"/>
          <w:sz w:val="24"/>
          <w:szCs w:val="24"/>
        </w:rPr>
        <w:t>近</w:t>
      </w:r>
      <w:r w:rsidR="00B34DC4">
        <w:rPr>
          <w:rFonts w:hint="eastAsia"/>
          <w:sz w:val="24"/>
          <w:szCs w:val="24"/>
        </w:rPr>
        <w:t>5</w:t>
      </w:r>
      <w:r w:rsidR="00B34DC4">
        <w:rPr>
          <w:rFonts w:hint="eastAsia"/>
          <w:sz w:val="24"/>
          <w:szCs w:val="24"/>
        </w:rPr>
        <w:t>年</w:t>
      </w:r>
      <w:r w:rsidR="00C86E2F" w:rsidRPr="00C86E2F">
        <w:rPr>
          <w:rFonts w:hint="eastAsia"/>
          <w:sz w:val="24"/>
          <w:szCs w:val="24"/>
        </w:rPr>
        <w:t>曾主持完成或在</w:t>
      </w:r>
      <w:proofErr w:type="gramStart"/>
      <w:r w:rsidR="00C86E2F" w:rsidRPr="00C86E2F">
        <w:rPr>
          <w:rFonts w:hint="eastAsia"/>
          <w:sz w:val="24"/>
          <w:szCs w:val="24"/>
        </w:rPr>
        <w:t>研</w:t>
      </w:r>
      <w:proofErr w:type="gramEnd"/>
      <w:r w:rsidR="00C86E2F" w:rsidRPr="00C86E2F">
        <w:rPr>
          <w:rFonts w:hint="eastAsia"/>
          <w:sz w:val="24"/>
          <w:szCs w:val="24"/>
        </w:rPr>
        <w:t>国家级课题。</w:t>
      </w:r>
    </w:p>
    <w:p w14:paraId="501F31C7" w14:textId="77777777" w:rsidR="006D32B5" w:rsidRPr="00E03DB2" w:rsidRDefault="0042672F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>三、遴选程序</w:t>
      </w:r>
    </w:p>
    <w:p w14:paraId="57C58F03" w14:textId="32C58A48" w:rsidR="00CF1F37" w:rsidRPr="00475F54" w:rsidRDefault="003E4AE6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 xml:space="preserve">1. </w:t>
      </w:r>
      <w:r w:rsidRPr="00E03DB2">
        <w:rPr>
          <w:rFonts w:hint="eastAsia"/>
          <w:sz w:val="24"/>
          <w:szCs w:val="24"/>
        </w:rPr>
        <w:t>申请者填写《中瑞联合培养博士研究生指导教师申请表》，并提供与该表相对应的证明材料（论文、专著、获奖证书、</w:t>
      </w:r>
      <w:r w:rsidR="00624F58">
        <w:rPr>
          <w:rFonts w:hint="eastAsia"/>
          <w:sz w:val="24"/>
          <w:szCs w:val="24"/>
        </w:rPr>
        <w:t>专利证书和科研项目合同或批文等复印件），</w:t>
      </w:r>
      <w:proofErr w:type="gramStart"/>
      <w:r w:rsidR="00475F54" w:rsidRPr="00475F54">
        <w:rPr>
          <w:rFonts w:hint="eastAsia"/>
          <w:sz w:val="24"/>
          <w:szCs w:val="24"/>
        </w:rPr>
        <w:t>交教师</w:t>
      </w:r>
      <w:proofErr w:type="gramEnd"/>
      <w:r w:rsidR="00475F54" w:rsidRPr="00475F54">
        <w:rPr>
          <w:rFonts w:hint="eastAsia"/>
          <w:sz w:val="24"/>
          <w:szCs w:val="24"/>
        </w:rPr>
        <w:t>所在学院办公室。申报材料经所在学院审核后，由学院组织学科学位分委员会会议</w:t>
      </w:r>
      <w:r w:rsidR="00475F54" w:rsidRPr="00475F54">
        <w:rPr>
          <w:rFonts w:hint="eastAsia"/>
          <w:sz w:val="24"/>
          <w:szCs w:val="24"/>
        </w:rPr>
        <w:t>(</w:t>
      </w:r>
      <w:r w:rsidR="00475F54" w:rsidRPr="00475F54">
        <w:rPr>
          <w:rFonts w:hint="eastAsia"/>
          <w:sz w:val="24"/>
          <w:szCs w:val="24"/>
        </w:rPr>
        <w:t>或教授委员会</w:t>
      </w:r>
      <w:r w:rsidR="00475F54" w:rsidRPr="00475F54">
        <w:rPr>
          <w:rFonts w:hint="eastAsia"/>
          <w:sz w:val="24"/>
          <w:szCs w:val="24"/>
        </w:rPr>
        <w:t>)</w:t>
      </w:r>
      <w:r w:rsidR="00475F54" w:rsidRPr="00475F54">
        <w:rPr>
          <w:rFonts w:hint="eastAsia"/>
          <w:sz w:val="24"/>
          <w:szCs w:val="24"/>
        </w:rPr>
        <w:t>确定最终推荐人选</w:t>
      </w:r>
      <w:r w:rsidR="00475F54" w:rsidRPr="00475F54">
        <w:rPr>
          <w:rFonts w:hint="eastAsia"/>
          <w:sz w:val="24"/>
          <w:szCs w:val="24"/>
        </w:rPr>
        <w:t xml:space="preserve">, </w:t>
      </w:r>
      <w:r w:rsidR="00475F54" w:rsidRPr="00475F54">
        <w:rPr>
          <w:rFonts w:hint="eastAsia"/>
          <w:sz w:val="24"/>
          <w:szCs w:val="24"/>
        </w:rPr>
        <w:t>推荐人选的材料以学院为单交人事处。</w:t>
      </w:r>
    </w:p>
    <w:p w14:paraId="510C3942" w14:textId="77777777" w:rsidR="0034052E" w:rsidRPr="00E03DB2" w:rsidRDefault="003E4AE6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 xml:space="preserve">2. </w:t>
      </w:r>
      <w:r w:rsidRPr="00E03DB2">
        <w:rPr>
          <w:rFonts w:hint="eastAsia"/>
          <w:sz w:val="24"/>
          <w:szCs w:val="24"/>
        </w:rPr>
        <w:t>科研处负责对申请</w:t>
      </w:r>
      <w:r w:rsidR="00624F58">
        <w:rPr>
          <w:rFonts w:hint="eastAsia"/>
          <w:sz w:val="24"/>
          <w:szCs w:val="24"/>
        </w:rPr>
        <w:t>者科研项目、</w:t>
      </w:r>
      <w:r w:rsidR="0034052E" w:rsidRPr="00E03DB2">
        <w:rPr>
          <w:rFonts w:hint="eastAsia"/>
          <w:sz w:val="24"/>
          <w:szCs w:val="24"/>
        </w:rPr>
        <w:t>获奖、论文、专著等进行审核，研究生处</w:t>
      </w:r>
      <w:r w:rsidRPr="00E03DB2">
        <w:rPr>
          <w:rFonts w:hint="eastAsia"/>
          <w:sz w:val="24"/>
          <w:szCs w:val="24"/>
        </w:rPr>
        <w:t>负责对申请者</w:t>
      </w:r>
      <w:r w:rsidR="0034052E" w:rsidRPr="00E03DB2">
        <w:rPr>
          <w:rFonts w:hint="eastAsia"/>
          <w:sz w:val="24"/>
          <w:szCs w:val="24"/>
        </w:rPr>
        <w:t>研究生培养</w:t>
      </w:r>
      <w:r w:rsidR="00624F58">
        <w:rPr>
          <w:rFonts w:hint="eastAsia"/>
          <w:sz w:val="24"/>
          <w:szCs w:val="24"/>
        </w:rPr>
        <w:t>情况</w:t>
      </w:r>
      <w:r w:rsidR="0034052E" w:rsidRPr="00E03DB2">
        <w:rPr>
          <w:rFonts w:hint="eastAsia"/>
          <w:sz w:val="24"/>
          <w:szCs w:val="24"/>
        </w:rPr>
        <w:t>进行审核。</w:t>
      </w:r>
    </w:p>
    <w:p w14:paraId="05BCA47A" w14:textId="1A4ACE5D" w:rsidR="00624F58" w:rsidRDefault="00475F54" w:rsidP="003E643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8153A" w:rsidRPr="00E03DB2">
        <w:rPr>
          <w:rFonts w:hint="eastAsia"/>
          <w:sz w:val="24"/>
          <w:szCs w:val="24"/>
        </w:rPr>
        <w:t xml:space="preserve">. </w:t>
      </w:r>
      <w:r w:rsidR="003C2171">
        <w:rPr>
          <w:rFonts w:hint="eastAsia"/>
          <w:sz w:val="24"/>
          <w:szCs w:val="24"/>
        </w:rPr>
        <w:t>学校召开由</w:t>
      </w:r>
      <w:r>
        <w:rPr>
          <w:rFonts w:hint="eastAsia"/>
          <w:sz w:val="24"/>
          <w:szCs w:val="24"/>
        </w:rPr>
        <w:t>人事处、</w:t>
      </w:r>
      <w:r w:rsidR="003C2171">
        <w:rPr>
          <w:rFonts w:hint="eastAsia"/>
          <w:sz w:val="24"/>
          <w:szCs w:val="24"/>
        </w:rPr>
        <w:t>研究生处、科研处、管理学院、电子电气学院、社会科学学院、国际交流处和国际教育学院等单位参加的联合会议</w:t>
      </w:r>
      <w:r w:rsidR="00D03AF8" w:rsidRPr="00E03DB2">
        <w:rPr>
          <w:rFonts w:hint="eastAsia"/>
          <w:sz w:val="24"/>
          <w:szCs w:val="24"/>
        </w:rPr>
        <w:t>，审议</w:t>
      </w:r>
      <w:r w:rsidR="003C2171">
        <w:rPr>
          <w:rFonts w:hint="eastAsia"/>
          <w:sz w:val="24"/>
          <w:szCs w:val="24"/>
        </w:rPr>
        <w:t>学院推荐</w:t>
      </w:r>
      <w:r w:rsidR="00D03AF8" w:rsidRPr="00E03DB2">
        <w:rPr>
          <w:rFonts w:hint="eastAsia"/>
          <w:sz w:val="24"/>
          <w:szCs w:val="24"/>
        </w:rPr>
        <w:t>人</w:t>
      </w:r>
      <w:r w:rsidR="003C2171">
        <w:rPr>
          <w:rFonts w:hint="eastAsia"/>
          <w:sz w:val="24"/>
          <w:szCs w:val="24"/>
        </w:rPr>
        <w:t>员</w:t>
      </w:r>
      <w:r w:rsidR="00D03AF8" w:rsidRPr="00E03DB2">
        <w:rPr>
          <w:rFonts w:hint="eastAsia"/>
          <w:sz w:val="24"/>
          <w:szCs w:val="24"/>
        </w:rPr>
        <w:t>名单</w:t>
      </w:r>
      <w:r w:rsidR="003C2171">
        <w:rPr>
          <w:rFonts w:hint="eastAsia"/>
          <w:sz w:val="24"/>
          <w:szCs w:val="24"/>
        </w:rPr>
        <w:t>，并确定最终人选</w:t>
      </w:r>
      <w:r w:rsidR="00D03AF8" w:rsidRPr="00E03DB2">
        <w:rPr>
          <w:rFonts w:hint="eastAsia"/>
          <w:sz w:val="24"/>
          <w:szCs w:val="24"/>
        </w:rPr>
        <w:t>。</w:t>
      </w:r>
    </w:p>
    <w:p w14:paraId="30FE8934" w14:textId="77777777" w:rsidR="00C562AF" w:rsidRDefault="003C2171" w:rsidP="003E643D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最终名单经瑞典哈姆斯塔德大学</w:t>
      </w:r>
      <w:r w:rsidR="00E9477C">
        <w:rPr>
          <w:rFonts w:hint="eastAsia"/>
          <w:sz w:val="24"/>
          <w:szCs w:val="24"/>
        </w:rPr>
        <w:t>确认</w:t>
      </w:r>
      <w:r>
        <w:rPr>
          <w:rFonts w:hint="eastAsia"/>
          <w:sz w:val="24"/>
          <w:szCs w:val="24"/>
        </w:rPr>
        <w:t>后，</w:t>
      </w:r>
      <w:r w:rsidR="004341F9">
        <w:rPr>
          <w:rFonts w:hint="eastAsia"/>
          <w:sz w:val="24"/>
          <w:szCs w:val="24"/>
        </w:rPr>
        <w:t>提交</w:t>
      </w:r>
      <w:r>
        <w:rPr>
          <w:rFonts w:hint="eastAsia"/>
          <w:sz w:val="24"/>
          <w:szCs w:val="24"/>
        </w:rPr>
        <w:t>校长办公会进行通报。</w:t>
      </w:r>
    </w:p>
    <w:p w14:paraId="1E65D8BE" w14:textId="77777777" w:rsidR="00C562AF" w:rsidRPr="00C562AF" w:rsidRDefault="00C562AF" w:rsidP="003E643D">
      <w:pPr>
        <w:spacing w:line="480" w:lineRule="auto"/>
        <w:rPr>
          <w:sz w:val="24"/>
          <w:szCs w:val="24"/>
        </w:rPr>
      </w:pPr>
    </w:p>
    <w:p w14:paraId="4438BFC6" w14:textId="252F4BE8" w:rsidR="00FB531F" w:rsidRPr="00E03DB2" w:rsidRDefault="00E03DB2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  </w:t>
      </w:r>
      <w:r w:rsidR="00475F54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  <w:r w:rsidR="00475F54">
        <w:rPr>
          <w:rFonts w:hint="eastAsia"/>
          <w:sz w:val="24"/>
          <w:szCs w:val="24"/>
        </w:rPr>
        <w:t>人事处</w:t>
      </w:r>
      <w:r>
        <w:rPr>
          <w:rFonts w:hint="eastAsia"/>
          <w:sz w:val="24"/>
          <w:szCs w:val="24"/>
        </w:rPr>
        <w:t xml:space="preserve">   </w:t>
      </w:r>
      <w:r w:rsidRPr="00E03DB2">
        <w:rPr>
          <w:rFonts w:hint="eastAsia"/>
          <w:sz w:val="24"/>
          <w:szCs w:val="24"/>
        </w:rPr>
        <w:t>国际教育学院</w:t>
      </w:r>
    </w:p>
    <w:p w14:paraId="5021E519" w14:textId="77777777" w:rsidR="00E03DB2" w:rsidRPr="00E03DB2" w:rsidRDefault="00E03DB2" w:rsidP="003E643D">
      <w:pPr>
        <w:spacing w:line="480" w:lineRule="auto"/>
        <w:rPr>
          <w:sz w:val="24"/>
          <w:szCs w:val="24"/>
        </w:rPr>
      </w:pPr>
      <w:r w:rsidRPr="00E03DB2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                     </w:t>
      </w:r>
      <w:r w:rsidRPr="00E03DB2">
        <w:rPr>
          <w:rFonts w:hint="eastAsia"/>
          <w:sz w:val="24"/>
          <w:szCs w:val="24"/>
        </w:rPr>
        <w:t>2019</w:t>
      </w:r>
      <w:r w:rsidRPr="00E03DB2">
        <w:rPr>
          <w:rFonts w:hint="eastAsia"/>
          <w:sz w:val="24"/>
          <w:szCs w:val="24"/>
        </w:rPr>
        <w:t>年</w:t>
      </w:r>
      <w:r w:rsidR="00D90DC2">
        <w:rPr>
          <w:rFonts w:hint="eastAsia"/>
          <w:sz w:val="24"/>
          <w:szCs w:val="24"/>
        </w:rPr>
        <w:t>11</w:t>
      </w:r>
      <w:r w:rsidRPr="00E03DB2">
        <w:rPr>
          <w:rFonts w:hint="eastAsia"/>
          <w:sz w:val="24"/>
          <w:szCs w:val="24"/>
        </w:rPr>
        <w:t>月</w:t>
      </w:r>
    </w:p>
    <w:sectPr w:rsidR="00E03DB2" w:rsidRPr="00E03D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C461" w14:textId="77777777" w:rsidR="00FC648C" w:rsidRDefault="00FC648C" w:rsidP="00BB156E">
      <w:r>
        <w:separator/>
      </w:r>
    </w:p>
  </w:endnote>
  <w:endnote w:type="continuationSeparator" w:id="0">
    <w:p w14:paraId="21F99416" w14:textId="77777777" w:rsidR="00FC648C" w:rsidRDefault="00FC648C" w:rsidP="00B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685564"/>
      <w:docPartObj>
        <w:docPartGallery w:val="Page Numbers (Bottom of Page)"/>
        <w:docPartUnique/>
      </w:docPartObj>
    </w:sdtPr>
    <w:sdtEndPr/>
    <w:sdtContent>
      <w:p w14:paraId="0506D1BA" w14:textId="77777777" w:rsidR="00FC70F2" w:rsidRDefault="00FC70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C2" w:rsidRPr="00D90DC2">
          <w:rPr>
            <w:noProof/>
            <w:lang w:val="zh-CN"/>
          </w:rPr>
          <w:t>1</w:t>
        </w:r>
        <w:r>
          <w:fldChar w:fldCharType="end"/>
        </w:r>
      </w:p>
    </w:sdtContent>
  </w:sdt>
  <w:p w14:paraId="71A87913" w14:textId="77777777" w:rsidR="00FC70F2" w:rsidRDefault="00FC70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5EA7" w14:textId="77777777" w:rsidR="00FC648C" w:rsidRDefault="00FC648C" w:rsidP="00BB156E">
      <w:r>
        <w:separator/>
      </w:r>
    </w:p>
  </w:footnote>
  <w:footnote w:type="continuationSeparator" w:id="0">
    <w:p w14:paraId="3CDDFE77" w14:textId="77777777" w:rsidR="00FC648C" w:rsidRDefault="00FC648C" w:rsidP="00BB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B5"/>
    <w:rsid w:val="0006789A"/>
    <w:rsid w:val="00077F81"/>
    <w:rsid w:val="00147D98"/>
    <w:rsid w:val="00185879"/>
    <w:rsid w:val="0034052E"/>
    <w:rsid w:val="00355076"/>
    <w:rsid w:val="003C2171"/>
    <w:rsid w:val="003C2504"/>
    <w:rsid w:val="003C5111"/>
    <w:rsid w:val="003E444B"/>
    <w:rsid w:val="003E4AE6"/>
    <w:rsid w:val="003E6292"/>
    <w:rsid w:val="003E643D"/>
    <w:rsid w:val="003F71D2"/>
    <w:rsid w:val="0042672F"/>
    <w:rsid w:val="004341F9"/>
    <w:rsid w:val="00475F54"/>
    <w:rsid w:val="0058153A"/>
    <w:rsid w:val="005B2A16"/>
    <w:rsid w:val="005E2DC2"/>
    <w:rsid w:val="00624F58"/>
    <w:rsid w:val="006C179D"/>
    <w:rsid w:val="006D32B5"/>
    <w:rsid w:val="00761D7B"/>
    <w:rsid w:val="00795B9A"/>
    <w:rsid w:val="007C46B2"/>
    <w:rsid w:val="00834CCA"/>
    <w:rsid w:val="00842F78"/>
    <w:rsid w:val="00866DFB"/>
    <w:rsid w:val="0090637F"/>
    <w:rsid w:val="009A2198"/>
    <w:rsid w:val="009F2E2C"/>
    <w:rsid w:val="00A165F6"/>
    <w:rsid w:val="00A43B80"/>
    <w:rsid w:val="00B204B5"/>
    <w:rsid w:val="00B34DC4"/>
    <w:rsid w:val="00B85F50"/>
    <w:rsid w:val="00B875A3"/>
    <w:rsid w:val="00BB156E"/>
    <w:rsid w:val="00C562AF"/>
    <w:rsid w:val="00C57BB3"/>
    <w:rsid w:val="00C86E2F"/>
    <w:rsid w:val="00C90006"/>
    <w:rsid w:val="00CB0086"/>
    <w:rsid w:val="00CD2223"/>
    <w:rsid w:val="00CF1F37"/>
    <w:rsid w:val="00D03AF8"/>
    <w:rsid w:val="00D576FF"/>
    <w:rsid w:val="00D76C44"/>
    <w:rsid w:val="00D90DC2"/>
    <w:rsid w:val="00E03DB2"/>
    <w:rsid w:val="00E64B38"/>
    <w:rsid w:val="00E9477C"/>
    <w:rsid w:val="00F24C22"/>
    <w:rsid w:val="00F767F6"/>
    <w:rsid w:val="00FB531F"/>
    <w:rsid w:val="00FC648C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D911"/>
  <w15:docId w15:val="{2B7A0F24-F0AD-4A04-8015-BAFCE2D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629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E6292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B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15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1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2019-09-04T08:34:00Z</cp:lastPrinted>
  <dcterms:created xsi:type="dcterms:W3CDTF">2019-11-28T06:55:00Z</dcterms:created>
  <dcterms:modified xsi:type="dcterms:W3CDTF">2019-11-28T06:55:00Z</dcterms:modified>
</cp:coreProperties>
</file>